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19C9C">
      <w:pPr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</w:rPr>
        <w:t>CONCORRÊNCIA ELETRÔNICA Nº</w:t>
      </w:r>
      <w:r>
        <w:rPr>
          <w:rFonts w:ascii="Arial" w:hAnsi="Arial" w:cs="Arial"/>
          <w:b/>
          <w:sz w:val="22"/>
          <w:szCs w:val="22"/>
          <w:highlight w:val="none"/>
        </w:rPr>
        <w:t xml:space="preserve">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51/2026</w:t>
      </w:r>
    </w:p>
    <w:p w14:paraId="48F1CCE3">
      <w:pPr>
        <w:rPr>
          <w:rFonts w:hint="default" w:ascii="Arial" w:hAnsi="Arial" w:cs="Arial"/>
          <w:b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Nº </w:t>
      </w:r>
      <w:r>
        <w:rPr>
          <w:rFonts w:hint="default" w:ascii="Arial" w:hAnsi="Arial" w:cs="Arial"/>
          <w:b/>
          <w:bCs w:val="0"/>
          <w:sz w:val="22"/>
          <w:szCs w:val="22"/>
          <w:highlight w:val="none"/>
          <w:lang w:val="pt-BR"/>
        </w:rPr>
        <w:t>21.510/2026</w:t>
      </w:r>
    </w:p>
    <w:p w14:paraId="219148C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ADEQUAÇÃO FÍSICA DO IMÓVEL SITUADO À RUA OLIVEIRA BOTELHO, Nº 40, LOJA 03 – LOJA 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E SOBRELOJA – CONDOMÍNIO VILA NELY – CENTRO, NOVA FRIBURGO – RJ – CEP: 28.613-620, COM TOTAL DE 236 M², COM PORTA ELETRÔNICA, PARA FINS DE ESTRUTURAÇÃO DA SUBSECRETARIA DE GESTÃO DO FUNDO DE PREVIDÊNCIA.</w:t>
      </w:r>
    </w:p>
    <w:p w14:paraId="735D5D92">
      <w:pPr>
        <w:ind w:hanging="2"/>
        <w:jc w:val="center"/>
        <w:rPr>
          <w:rFonts w:ascii="Arial" w:hAnsi="Arial" w:eastAsia="Arial" w:cs="Arial"/>
          <w:sz w:val="22"/>
          <w:szCs w:val="22"/>
        </w:rPr>
      </w:pPr>
      <w:bookmarkStart w:id="2" w:name="_GoBack"/>
      <w:bookmarkEnd w:id="2"/>
    </w:p>
    <w:p w14:paraId="28C29096">
      <w:pPr>
        <w:ind w:hanging="2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MODELO DE PROPOSTA DE PREÇOS</w:t>
      </w:r>
    </w:p>
    <w:p w14:paraId="4B318828">
      <w:pPr>
        <w:keepNext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line="240" w:lineRule="auto"/>
        <w:ind w:hanging="2"/>
        <w:jc w:val="center"/>
        <w:rPr>
          <w:rFonts w:ascii="Arial" w:hAnsi="Arial" w:eastAsia="Arial" w:cs="Arial"/>
          <w:color w:val="FF0000"/>
          <w:sz w:val="22"/>
          <w:szCs w:val="22"/>
          <w:highlight w:val="yellow"/>
        </w:rPr>
      </w:pPr>
      <w:r>
        <w:rPr>
          <w:rFonts w:ascii="Arial" w:hAnsi="Arial" w:eastAsia="Arial" w:cs="Arial"/>
          <w:b/>
          <w:color w:val="FF0000"/>
          <w:sz w:val="22"/>
          <w:szCs w:val="22"/>
          <w:highlight w:val="yellow"/>
        </w:rPr>
        <w:t>(papel timbrado da licitante)</w:t>
      </w:r>
    </w:p>
    <w:p w14:paraId="4641532D"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 w14:paraId="5320CDB9"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A Comissão de Contratação</w:t>
      </w:r>
    </w:p>
    <w:p w14:paraId="2C810D06"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color w:val="FF0000"/>
          <w:sz w:val="22"/>
          <w:szCs w:val="22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b/>
          <w:sz w:val="22"/>
          <w:szCs w:val="22"/>
        </w:rPr>
        <w:t>Município de Nova Friburgo - Rio de Janeiro</w:t>
      </w:r>
    </w:p>
    <w:p w14:paraId="6DDD5859"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52"/>
        <w:tblW w:w="10182" w:type="dxa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721"/>
        <w:gridCol w:w="2279"/>
        <w:gridCol w:w="1466"/>
        <w:gridCol w:w="65"/>
        <w:gridCol w:w="1304"/>
        <w:gridCol w:w="2057"/>
      </w:tblGrid>
      <w:tr w14:paraId="5921E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atLeast"/>
        </w:trPr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F933EDF">
            <w:pPr>
              <w:ind w:left="0" w:hanging="3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635" cy="0"/>
                  <wp:effectExtent l="0" t="0" r="0" b="0"/>
                  <wp:wrapNone/>
                  <wp:docPr id="1027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image1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EDFEA9F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Estado do Rio de Janeiro</w:t>
            </w:r>
          </w:p>
          <w:p w14:paraId="5F38A808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B9325AE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771957D4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PROPOSTA DE PREÇOS</w:t>
            </w:r>
          </w:p>
          <w:p w14:paraId="224B5521">
            <w:pPr>
              <w:ind w:hanging="2"/>
              <w:rPr>
                <w:rFonts w:hint="default" w:ascii="Arial" w:hAnsi="Arial" w:eastAsia="Arial" w:cs="Arial"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Concorrência Eletrônica nº </w:t>
            </w:r>
            <w:r>
              <w:rPr>
                <w:rFonts w:hint="default" w:ascii="Arial" w:hAnsi="Arial" w:eastAsia="Arial" w:cs="Arial"/>
                <w:b/>
                <w:color w:val="000000"/>
                <w:sz w:val="22"/>
                <w:szCs w:val="22"/>
                <w:highlight w:val="none"/>
                <w:lang w:val="pt-BR"/>
              </w:rPr>
              <w:t>51/2026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DA93B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Identificação da Empresa ou Carimbo Padronizado</w:t>
            </w:r>
          </w:p>
          <w:p w14:paraId="0A2218E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23C43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4E43203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Nome do Órgão: </w:t>
            </w:r>
          </w:p>
          <w:p w14:paraId="415F5210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DC19C4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Endereço:</w:t>
            </w:r>
          </w:p>
          <w:p w14:paraId="16D5218A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AV. ALBERTO BRAUNE, 225 – CENTRO NOVA FRIBURGO/RJ</w:t>
            </w:r>
          </w:p>
        </w:tc>
        <w:tc>
          <w:tcPr>
            <w:tcW w:w="1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745A7E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Banco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FC04AF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(*)Agência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87D8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Nº C/Corrente</w:t>
            </w:r>
          </w:p>
        </w:tc>
      </w:tr>
      <w:tr w14:paraId="4FC1A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998B1F4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FF0000"/>
                <w:sz w:val="22"/>
                <w:szCs w:val="22"/>
                <w:highlight w:val="yellow"/>
              </w:rPr>
              <w:t>ATENÇÃO: Esta proposta deverá ter os campos identificados (*) preenchidos pela Empresa e encaminhados à COMISSÃO DE CONTRATAÇÃO, na forma e quando exigidos, acompanhados da Planilha Orçamentária, Cronograma Físico-Financeiro e demais anexos.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FA9C5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Declaramos inteira submissão aos termos desta Proposta e do Edital, e legislação em vigor.</w:t>
            </w:r>
          </w:p>
          <w:p w14:paraId="5250B30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_______/_______/_______</w:t>
            </w:r>
          </w:p>
          <w:p w14:paraId="7CF0B974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3A0793E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              Assinatura</w:t>
            </w:r>
          </w:p>
        </w:tc>
      </w:tr>
      <w:tr w14:paraId="63988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</w:tcBorders>
            <w:shd w:val="clear" w:color="auto" w:fill="CCCCCC"/>
            <w:vAlign w:val="center"/>
          </w:tcPr>
          <w:p w14:paraId="528A31DE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CCCCCC"/>
            <w:vAlign w:val="center"/>
          </w:tcPr>
          <w:p w14:paraId="1AA7F0E3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 w14:paraId="37D0E2C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Preço Global</w:t>
            </w:r>
          </w:p>
        </w:tc>
      </w:tr>
      <w:tr w14:paraId="29911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CEC0BA3">
            <w:pPr>
              <w:ind w:hanging="2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01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11DB02D">
            <w:pPr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 xml:space="preserve">ADEQUAÇÃO FÍSICA DO IMÓVEL SITUADO À RUA OLIVEIRA BOTELHO, Nº 40, LOJA 03 – LOJA </w:t>
            </w:r>
            <w:r>
              <w:rPr>
                <w:rFonts w:hint="default" w:ascii="Arial" w:hAnsi="Arial" w:cs="Arial"/>
                <w:b/>
                <w:sz w:val="22"/>
                <w:szCs w:val="22"/>
                <w:lang w:val="en-US" w:eastAsia="zh-CN"/>
              </w:rPr>
              <w:t>E SOBRELOJA – CONDOMÍNIO VILA NELY – CENTRO, NOVA FRIBURGO – RJ – CEP: 28.613-620, COM TOTAL DE 236 M², COM PORTA ELETRÔNICA, PARA FINS DE ESTRUTURAÇÃO DA SUBSECRETARIA DE GESTÃO DO FUNDO DE PREVIDÊNCIA.</w:t>
            </w:r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99512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R$</w:t>
            </w:r>
          </w:p>
          <w:p w14:paraId="47588272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124DA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1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 w14:paraId="3F3947AF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137FE250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(*) Valor por extenso: </w:t>
            </w:r>
          </w:p>
          <w:p w14:paraId="2C19D37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75D1F269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Validade da proposta: 60 (sessenta) dias</w:t>
            </w:r>
          </w:p>
        </w:tc>
      </w:tr>
    </w:tbl>
    <w:p w14:paraId="4921486D"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p w14:paraId="1CE44C46">
      <w:pPr>
        <w:ind w:hanging="2"/>
        <w:jc w:val="both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 xml:space="preserve">* A Proposta de Preço encontra-se em conformidade com os projetos, planilhas orçamentárias, composição do BDI, cronogramas físicos-financeiros, memoriais descritivos e demais anexos e exigências que compõem o Edital.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134" w:right="1134" w:bottom="1134" w:left="1134" w:header="283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3" w:hanging="2"/>
      </w:pPr>
      <w:r>
        <w:separator/>
      </w:r>
    </w:p>
  </w:endnote>
  <w:endnote w:type="continuationSeparator" w:id="1">
    <w:p>
      <w:pPr>
        <w:spacing w:line="240" w:lineRule="auto"/>
        <w:ind w:left="-3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Liberation Sans">
    <w:panose1 w:val="020B0604020202020204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roman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F3165">
    <w:pPr>
      <w:pStyle w:val="15"/>
      <w:ind w:left="0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7A7E5">
    <w:pPr>
      <w:pStyle w:val="15"/>
      <w:ind w:left="0" w:hanging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B1E06">
    <w:pPr>
      <w:pStyle w:val="15"/>
      <w:ind w:left="0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3" w:hanging="2"/>
      </w:pPr>
      <w:r>
        <w:separator/>
      </w:r>
    </w:p>
  </w:footnote>
  <w:footnote w:type="continuationSeparator" w:id="1">
    <w:p>
      <w:pPr>
        <w:spacing w:line="240" w:lineRule="auto"/>
        <w:ind w:left="-3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8D93D">
    <w:pPr>
      <w:pBdr>
        <w:top w:val="none" w:color="auto" w:sz="0" w:space="0"/>
        <w:left w:val="none" w:color="auto" w:sz="0" w:space="0"/>
        <w:bottom w:val="single" w:color="000000" w:sz="4" w:space="1"/>
        <w:right w:val="none" w:color="auto" w:sz="0" w:space="0"/>
        <w:between w:val="none" w:color="auto" w:sz="0" w:space="0"/>
      </w:pBdr>
      <w:tabs>
        <w:tab w:val="left" w:pos="0"/>
        <w:tab w:val="left" w:pos="1488"/>
        <w:tab w:val="left" w:pos="10912"/>
      </w:tabs>
      <w:spacing w:before="240" w:after="60" w:line="240" w:lineRule="auto"/>
      <w:ind w:hanging="2"/>
      <w:rPr>
        <w:rFonts w:ascii="Calibri" w:hAnsi="Calibri" w:eastAsia="Calibri" w:cs="Calibri"/>
        <w:i/>
        <w:sz w:val="24"/>
        <w:szCs w:val="24"/>
      </w:rPr>
    </w:pPr>
    <w:bookmarkStart w:id="1" w:name="_Hlk103076390"/>
    <w:r>
      <w:rPr>
        <w:rFonts w:ascii="Arial" w:hAnsi="Arial" w:cs="Arial"/>
        <w:sz w:val="16"/>
        <w:szCs w:val="18"/>
        <w:lang w:eastAsia="pt-BR"/>
      </w:rPr>
      <w:drawing>
        <wp:inline distT="0" distB="0" distL="114300" distR="114300">
          <wp:extent cx="6316345" cy="1076960"/>
          <wp:effectExtent l="0" t="0" r="0" b="0"/>
          <wp:docPr id="4" name="Imagem 4" descr="Secretaria de Gestão e Recursos Hum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Secretaria de Gestão e Recursos Hum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6345" cy="1076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  <w:p w14:paraId="2EE2FEC2">
    <w:pPr>
      <w:ind w:left="0" w:hanging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13046">
    <w:pPr>
      <w:pStyle w:val="14"/>
      <w:ind w:left="0" w:hanging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6405B">
    <w:pPr>
      <w:pStyle w:val="14"/>
      <w:ind w:left="0" w:hanging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043FB3"/>
    <w:multiLevelType w:val="multilevel"/>
    <w:tmpl w:val="4E043FB3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8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2EB"/>
    <w:rsid w:val="00116995"/>
    <w:rsid w:val="002B62EB"/>
    <w:rsid w:val="00444943"/>
    <w:rsid w:val="0052691E"/>
    <w:rsid w:val="00581D14"/>
    <w:rsid w:val="00A02E7D"/>
    <w:rsid w:val="00DD45DE"/>
    <w:rsid w:val="083432BD"/>
    <w:rsid w:val="14D20CF3"/>
    <w:rsid w:val="5828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eastAsia="Times New Roman" w:cs="Times New Roman"/>
      <w:position w:val="-1"/>
      <w:sz w:val="28"/>
      <w:szCs w:val="28"/>
      <w:lang w:val="pt-BR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tabs>
        <w:tab w:val="left" w:pos="0"/>
      </w:tabs>
      <w:ind w:left="-1" w:hanging="1"/>
    </w:pPr>
    <w:rPr>
      <w:rFonts w:ascii="Arial" w:hAnsi="Arial" w:cs="Arial"/>
      <w:sz w:val="2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1"/>
        <w:numId w:val="1"/>
      </w:numPr>
      <w:tabs>
        <w:tab w:val="left" w:pos="0"/>
      </w:tabs>
      <w:ind w:left="-1" w:hanging="1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numPr>
        <w:ilvl w:val="2"/>
        <w:numId w:val="1"/>
      </w:numPr>
      <w:tabs>
        <w:tab w:val="left" w:pos="0"/>
      </w:tabs>
      <w:ind w:left="-1" w:hanging="1"/>
      <w:jc w:val="right"/>
      <w:outlineLvl w:val="2"/>
    </w:pPr>
    <w:rPr>
      <w:b/>
      <w:bCs/>
      <w:sz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numPr>
        <w:ilvl w:val="5"/>
        <w:numId w:val="1"/>
      </w:numPr>
      <w:tabs>
        <w:tab w:val="left" w:pos="0"/>
      </w:tabs>
      <w:spacing w:before="240" w:after="60"/>
      <w:ind w:left="-1" w:hanging="1"/>
      <w:outlineLvl w:val="5"/>
    </w:pPr>
    <w:rPr>
      <w:b/>
      <w:bCs/>
      <w:sz w:val="22"/>
      <w:szCs w:val="22"/>
    </w:rPr>
  </w:style>
  <w:style w:type="paragraph" w:styleId="8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0"/>
      </w:tabs>
      <w:spacing w:before="240" w:after="60"/>
      <w:ind w:left="-1" w:hanging="1"/>
      <w:outlineLvl w:val="7"/>
    </w:pPr>
    <w:rPr>
      <w:rFonts w:ascii="Calibri" w:hAnsi="Calibri"/>
      <w:i/>
      <w:iCs/>
      <w:sz w:val="24"/>
      <w:szCs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"/>
    <w:basedOn w:val="12"/>
    <w:uiPriority w:val="0"/>
  </w:style>
  <w:style w:type="paragraph" w:styleId="12">
    <w:name w:val="Body Text"/>
    <w:basedOn w:val="1"/>
    <w:qFormat/>
    <w:uiPriority w:val="0"/>
    <w:pPr>
      <w:jc w:val="both"/>
    </w:pPr>
    <w:rPr>
      <w:sz w:val="26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5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6">
    <w:name w:val="caption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17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18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9">
    <w:name w:val="Body Text Indent"/>
    <w:basedOn w:val="1"/>
    <w:qFormat/>
    <w:uiPriority w:val="0"/>
    <w:pPr>
      <w:spacing w:after="120"/>
      <w:ind w:left="283" w:firstLine="0"/>
    </w:pPr>
    <w:rPr>
      <w:sz w:val="20"/>
      <w:szCs w:val="20"/>
    </w:rPr>
  </w:style>
  <w:style w:type="table" w:customStyle="1" w:styleId="2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WW8Num1z0"/>
    <w:qFormat/>
    <w:uiPriority w:val="0"/>
    <w:rPr>
      <w:w w:val="100"/>
      <w:position w:val="-1"/>
      <w:vertAlign w:val="baseline"/>
      <w:cs w:val="0"/>
    </w:rPr>
  </w:style>
  <w:style w:type="character" w:customStyle="1" w:styleId="22">
    <w:name w:val="WW8Num1z1"/>
    <w:qFormat/>
    <w:uiPriority w:val="0"/>
    <w:rPr>
      <w:w w:val="100"/>
      <w:position w:val="-1"/>
      <w:vertAlign w:val="baseline"/>
      <w:cs w:val="0"/>
    </w:rPr>
  </w:style>
  <w:style w:type="character" w:customStyle="1" w:styleId="23">
    <w:name w:val="WW8Num1z2"/>
    <w:qFormat/>
    <w:uiPriority w:val="0"/>
    <w:rPr>
      <w:w w:val="100"/>
      <w:position w:val="-1"/>
      <w:vertAlign w:val="baseline"/>
      <w:cs w:val="0"/>
    </w:rPr>
  </w:style>
  <w:style w:type="character" w:customStyle="1" w:styleId="24">
    <w:name w:val="WW8Num1z3"/>
    <w:qFormat/>
    <w:uiPriority w:val="0"/>
    <w:rPr>
      <w:w w:val="100"/>
      <w:position w:val="-1"/>
      <w:vertAlign w:val="baseline"/>
      <w:cs w:val="0"/>
    </w:rPr>
  </w:style>
  <w:style w:type="character" w:customStyle="1" w:styleId="25">
    <w:name w:val="WW8Num1z4"/>
    <w:qFormat/>
    <w:uiPriority w:val="0"/>
    <w:rPr>
      <w:w w:val="100"/>
      <w:position w:val="-1"/>
      <w:vertAlign w:val="baseline"/>
      <w:cs w:val="0"/>
    </w:rPr>
  </w:style>
  <w:style w:type="character" w:customStyle="1" w:styleId="26">
    <w:name w:val="WW8Num1z5"/>
    <w:qFormat/>
    <w:uiPriority w:val="0"/>
    <w:rPr>
      <w:w w:val="100"/>
      <w:position w:val="-1"/>
      <w:vertAlign w:val="baseline"/>
      <w:cs w:val="0"/>
    </w:rPr>
  </w:style>
  <w:style w:type="character" w:customStyle="1" w:styleId="27">
    <w:name w:val="WW8Num1z6"/>
    <w:qFormat/>
    <w:uiPriority w:val="0"/>
    <w:rPr>
      <w:w w:val="100"/>
      <w:position w:val="-1"/>
      <w:vertAlign w:val="baseline"/>
      <w:cs w:val="0"/>
    </w:rPr>
  </w:style>
  <w:style w:type="character" w:customStyle="1" w:styleId="28">
    <w:name w:val="WW8Num1z7"/>
    <w:qFormat/>
    <w:uiPriority w:val="0"/>
    <w:rPr>
      <w:w w:val="100"/>
      <w:position w:val="-1"/>
      <w:vertAlign w:val="baseline"/>
      <w:cs w:val="0"/>
    </w:rPr>
  </w:style>
  <w:style w:type="character" w:customStyle="1" w:styleId="29">
    <w:name w:val="WW8Num1z8"/>
    <w:qFormat/>
    <w:uiPriority w:val="0"/>
    <w:rPr>
      <w:w w:val="100"/>
      <w:position w:val="-1"/>
      <w:vertAlign w:val="baseline"/>
      <w:cs w:val="0"/>
    </w:rPr>
  </w:style>
  <w:style w:type="character" w:customStyle="1" w:styleId="30">
    <w:name w:val="WW8Num2z0"/>
    <w:qFormat/>
    <w:uiPriority w:val="0"/>
    <w:rPr>
      <w:rFonts w:hint="default" w:ascii="Calibri" w:hAnsi="Calibri" w:cs="Calibri"/>
      <w:b/>
      <w:w w:val="100"/>
      <w:position w:val="-1"/>
      <w:sz w:val="22"/>
      <w:szCs w:val="22"/>
      <w:vertAlign w:val="baseline"/>
      <w:cs w:val="0"/>
    </w:rPr>
  </w:style>
  <w:style w:type="character" w:customStyle="1" w:styleId="31">
    <w:name w:val="WW8Num2z1"/>
    <w:qFormat/>
    <w:uiPriority w:val="0"/>
    <w:rPr>
      <w:w w:val="100"/>
      <w:position w:val="-1"/>
      <w:vertAlign w:val="baseline"/>
      <w:cs w:val="0"/>
    </w:rPr>
  </w:style>
  <w:style w:type="character" w:customStyle="1" w:styleId="32">
    <w:name w:val="WW8Num2z2"/>
    <w:qFormat/>
    <w:uiPriority w:val="0"/>
    <w:rPr>
      <w:w w:val="100"/>
      <w:position w:val="-1"/>
      <w:vertAlign w:val="baseline"/>
      <w:cs w:val="0"/>
    </w:rPr>
  </w:style>
  <w:style w:type="character" w:customStyle="1" w:styleId="33">
    <w:name w:val="WW8Num2z3"/>
    <w:qFormat/>
    <w:uiPriority w:val="0"/>
    <w:rPr>
      <w:w w:val="100"/>
      <w:position w:val="-1"/>
      <w:vertAlign w:val="baseline"/>
      <w:cs w:val="0"/>
    </w:rPr>
  </w:style>
  <w:style w:type="character" w:customStyle="1" w:styleId="34">
    <w:name w:val="WW8Num2z4"/>
    <w:qFormat/>
    <w:uiPriority w:val="0"/>
    <w:rPr>
      <w:w w:val="100"/>
      <w:position w:val="-1"/>
      <w:vertAlign w:val="baseline"/>
      <w:cs w:val="0"/>
    </w:rPr>
  </w:style>
  <w:style w:type="character" w:customStyle="1" w:styleId="35">
    <w:name w:val="WW8Num2z5"/>
    <w:qFormat/>
    <w:uiPriority w:val="0"/>
    <w:rPr>
      <w:w w:val="100"/>
      <w:position w:val="-1"/>
      <w:vertAlign w:val="baseline"/>
      <w:cs w:val="0"/>
    </w:rPr>
  </w:style>
  <w:style w:type="character" w:customStyle="1" w:styleId="36">
    <w:name w:val="WW8Num2z6"/>
    <w:qFormat/>
    <w:uiPriority w:val="0"/>
    <w:rPr>
      <w:w w:val="100"/>
      <w:position w:val="-1"/>
      <w:vertAlign w:val="baseline"/>
      <w:cs w:val="0"/>
    </w:rPr>
  </w:style>
  <w:style w:type="character" w:customStyle="1" w:styleId="37">
    <w:name w:val="WW8Num2z7"/>
    <w:qFormat/>
    <w:uiPriority w:val="0"/>
    <w:rPr>
      <w:w w:val="100"/>
      <w:position w:val="-1"/>
      <w:vertAlign w:val="baseline"/>
      <w:cs w:val="0"/>
    </w:rPr>
  </w:style>
  <w:style w:type="character" w:customStyle="1" w:styleId="38">
    <w:name w:val="WW8Num2z8"/>
    <w:qFormat/>
    <w:uiPriority w:val="0"/>
    <w:rPr>
      <w:w w:val="100"/>
      <w:position w:val="-1"/>
      <w:vertAlign w:val="baseline"/>
      <w:cs w:val="0"/>
    </w:rPr>
  </w:style>
  <w:style w:type="character" w:customStyle="1" w:styleId="39">
    <w:name w:val="Fonte parág. padrão1"/>
    <w:qFormat/>
    <w:uiPriority w:val="0"/>
    <w:rPr>
      <w:w w:val="100"/>
      <w:position w:val="-1"/>
      <w:vertAlign w:val="baseline"/>
      <w:cs w:val="0"/>
    </w:rPr>
  </w:style>
  <w:style w:type="character" w:customStyle="1" w:styleId="40">
    <w:name w:val="Título 8 Char"/>
    <w:qFormat/>
    <w:uiPriority w:val="0"/>
    <w:rPr>
      <w:rFonts w:ascii="Calibri" w:hAnsi="Calibri" w:eastAsia="Times New Roman" w:cs="Times New Roman"/>
      <w:i/>
      <w:iCs/>
      <w:w w:val="100"/>
      <w:position w:val="-1"/>
      <w:sz w:val="24"/>
      <w:szCs w:val="24"/>
      <w:vertAlign w:val="baseline"/>
      <w:cs w:val="0"/>
    </w:rPr>
  </w:style>
  <w:style w:type="character" w:customStyle="1" w:styleId="41">
    <w:name w:val="Cabeçalho Char"/>
    <w:qFormat/>
    <w:uiPriority w:val="0"/>
    <w:rPr>
      <w:w w:val="100"/>
      <w:position w:val="-1"/>
      <w:sz w:val="28"/>
      <w:vertAlign w:val="baseline"/>
      <w:cs w:val="0"/>
    </w:rPr>
  </w:style>
  <w:style w:type="character" w:customStyle="1" w:styleId="42">
    <w:name w:val="Sem Espaçamento Char"/>
    <w:qFormat/>
    <w:uiPriority w:val="0"/>
    <w:rPr>
      <w:rFonts w:ascii="Calibri" w:hAnsi="Calibri" w:eastAsia="Calibri" w:cs="Calibri"/>
      <w:w w:val="100"/>
      <w:position w:val="-1"/>
      <w:sz w:val="22"/>
      <w:szCs w:val="22"/>
      <w:vertAlign w:val="baseline"/>
      <w:cs w:val="0"/>
    </w:rPr>
  </w:style>
  <w:style w:type="paragraph" w:customStyle="1" w:styleId="43">
    <w:name w:val="Título1"/>
    <w:basedOn w:val="1"/>
    <w:next w:val="12"/>
    <w:qFormat/>
    <w:uiPriority w:val="0"/>
    <w:pPr>
      <w:keepNext/>
      <w:spacing w:before="240" w:after="120"/>
    </w:pPr>
    <w:rPr>
      <w:rFonts w:ascii="Liberation Sans" w:hAnsi="Liberation Sans" w:eastAsia="Microsoft YaHei" w:cs="Lucida Sans"/>
    </w:rPr>
  </w:style>
  <w:style w:type="paragraph" w:customStyle="1" w:styleId="44">
    <w:name w:val="Índice"/>
    <w:basedOn w:val="1"/>
    <w:qFormat/>
    <w:uiPriority w:val="0"/>
    <w:pPr>
      <w:suppressLineNumbers/>
    </w:pPr>
  </w:style>
  <w:style w:type="paragraph" w:customStyle="1" w:styleId="45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46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7">
    <w:name w:val="No Spacing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2"/>
      <w:szCs w:val="22"/>
      <w:lang w:val="pt-BR" w:eastAsia="zh-CN" w:bidi="ar-SA"/>
    </w:rPr>
  </w:style>
  <w:style w:type="paragraph" w:customStyle="1" w:styleId="48">
    <w:name w:val="Default"/>
    <w:qFormat/>
    <w:uiPriority w:val="0"/>
    <w:pPr>
      <w:autoSpaceDE w:val="0"/>
      <w:spacing w:line="1" w:lineRule="atLeast"/>
      <w:ind w:left="-1" w:leftChars="-1" w:hanging="1" w:hangingChars="1"/>
      <w:textAlignment w:val="top"/>
      <w:outlineLvl w:val="0"/>
    </w:pPr>
    <w:rPr>
      <w:rFonts w:ascii="Trebuchet MS" w:hAnsi="Trebuchet MS" w:eastAsia="Times New Roman" w:cs="Trebuchet MS"/>
      <w:color w:val="000000"/>
      <w:position w:val="-1"/>
      <w:sz w:val="24"/>
      <w:szCs w:val="24"/>
      <w:lang w:val="pt-BR" w:eastAsia="zh-CN" w:bidi="ar-SA"/>
    </w:rPr>
  </w:style>
  <w:style w:type="paragraph" w:styleId="49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50">
    <w:name w:val="Conteúdo do quadro"/>
    <w:basedOn w:val="1"/>
    <w:uiPriority w:val="0"/>
  </w:style>
  <w:style w:type="paragraph" w:customStyle="1" w:styleId="51">
    <w:name w:val="DocumentMap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8"/>
      <w:szCs w:val="28"/>
      <w:lang w:val="pt-BR" w:eastAsia="pt-BR" w:bidi="ar-SA"/>
    </w:rPr>
  </w:style>
  <w:style w:type="table" w:customStyle="1" w:styleId="52">
    <w:name w:val="_Style 51"/>
    <w:basedOn w:val="20"/>
    <w:qFormat/>
    <w:uiPriority w:val="0"/>
    <w:tblPr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G9kG3VbmOFrkEq6optZm3dAxcg==">CgMxLjAyCGguZ2pkZ3hzOAByITFsQlg1aldMTl9fbG1rWG4wbUNQSkxWZGl5Y0dTZUtlUw==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219</Words>
  <Characters>1183</Characters>
  <Lines>9</Lines>
  <Paragraphs>2</Paragraphs>
  <TotalTime>0</TotalTime>
  <ScaleCrop>false</ScaleCrop>
  <LinksUpToDate>false</LinksUpToDate>
  <CharactersWithSpaces>1400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2023-04-27T19:12:00Z</dcterms:created>
  <dc:creator>thalles.gomes</dc:creator>
  <cp:lastModifiedBy>thalles.gomes</cp:lastModifiedBy>
  <dcterms:modified xsi:type="dcterms:W3CDTF">2026-08-12T15:25:26Z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7914F31468094D86801D07B09019A79A_13</vt:lpwstr>
  </property>
</Properties>
</file>